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4FD" w:rsidRPr="001C6D8A" w:rsidRDefault="00E564FD" w:rsidP="00E564FD">
      <w:pPr>
        <w:spacing w:after="0"/>
        <w:jc w:val="center"/>
        <w:rPr>
          <w:b/>
          <w:sz w:val="23"/>
          <w:szCs w:val="23"/>
          <w:u w:val="single"/>
        </w:rPr>
      </w:pPr>
      <w:bookmarkStart w:id="0" w:name="_GoBack"/>
      <w:bookmarkEnd w:id="0"/>
      <w:r w:rsidRPr="001C6D8A">
        <w:rPr>
          <w:b/>
          <w:sz w:val="23"/>
          <w:szCs w:val="23"/>
          <w:u w:val="single"/>
        </w:rPr>
        <w:t>Results Based Funding</w:t>
      </w:r>
    </w:p>
    <w:p w:rsidR="00732379" w:rsidRPr="001C6D8A" w:rsidRDefault="001C6D8A" w:rsidP="001C6D8A">
      <w:pPr>
        <w:spacing w:after="0"/>
        <w:rPr>
          <w:sz w:val="23"/>
          <w:szCs w:val="23"/>
        </w:rPr>
      </w:pPr>
      <w:r w:rsidRPr="001C6D8A">
        <w:rPr>
          <w:sz w:val="23"/>
          <w:szCs w:val="23"/>
        </w:rPr>
        <w:t>There is</w:t>
      </w:r>
      <w:r w:rsidR="00732379" w:rsidRPr="001C6D8A">
        <w:rPr>
          <w:sz w:val="23"/>
          <w:szCs w:val="23"/>
        </w:rPr>
        <w:t xml:space="preserve"> $243,000 available from results based funding.  It is the recommendation of the UHS administration that any item below that does not pass </w:t>
      </w:r>
      <w:proofErr w:type="gramStart"/>
      <w:r w:rsidR="00732379" w:rsidRPr="001C6D8A">
        <w:rPr>
          <w:sz w:val="23"/>
          <w:szCs w:val="23"/>
        </w:rPr>
        <w:t>be</w:t>
      </w:r>
      <w:proofErr w:type="gramEnd"/>
      <w:r w:rsidR="00732379" w:rsidRPr="001C6D8A">
        <w:rPr>
          <w:sz w:val="23"/>
          <w:szCs w:val="23"/>
        </w:rPr>
        <w:t xml:space="preserve"> given to teachers as a bonus. </w:t>
      </w:r>
    </w:p>
    <w:p w:rsidR="00722975" w:rsidRPr="001C6D8A" w:rsidRDefault="00722975" w:rsidP="00E564FD">
      <w:pPr>
        <w:pStyle w:val="ListParagraph"/>
        <w:numPr>
          <w:ilvl w:val="0"/>
          <w:numId w:val="1"/>
        </w:numPr>
        <w:spacing w:after="0"/>
        <w:rPr>
          <w:sz w:val="23"/>
          <w:szCs w:val="23"/>
        </w:rPr>
      </w:pPr>
      <w:r w:rsidRPr="001C6D8A">
        <w:rPr>
          <w:sz w:val="23"/>
          <w:szCs w:val="23"/>
        </w:rPr>
        <w:t>$55,900 for FTE based on enrollment</w:t>
      </w:r>
      <w:r w:rsidR="002140A3" w:rsidRPr="001C6D8A">
        <w:rPr>
          <w:sz w:val="23"/>
          <w:szCs w:val="23"/>
        </w:rPr>
        <w:t xml:space="preserve"> across all departments.   We currently have 300 </w:t>
      </w:r>
      <w:proofErr w:type="gramStart"/>
      <w:r w:rsidR="002140A3" w:rsidRPr="001C6D8A">
        <w:rPr>
          <w:sz w:val="23"/>
          <w:szCs w:val="23"/>
        </w:rPr>
        <w:t>Freshmen</w:t>
      </w:r>
      <w:proofErr w:type="gramEnd"/>
      <w:r w:rsidR="00ED0CE2" w:rsidRPr="001C6D8A">
        <w:rPr>
          <w:sz w:val="23"/>
          <w:szCs w:val="23"/>
        </w:rPr>
        <w:t xml:space="preserve"> committed to UHS </w:t>
      </w:r>
      <w:r w:rsidR="002140A3" w:rsidRPr="001C6D8A">
        <w:rPr>
          <w:sz w:val="23"/>
          <w:szCs w:val="23"/>
        </w:rPr>
        <w:t>attend next year.  If we get close to 345</w:t>
      </w:r>
      <w:r w:rsidR="00ED0CE2" w:rsidRPr="001C6D8A">
        <w:rPr>
          <w:sz w:val="23"/>
          <w:szCs w:val="23"/>
        </w:rPr>
        <w:t xml:space="preserve"> students</w:t>
      </w:r>
      <w:r w:rsidR="002140A3" w:rsidRPr="001C6D8A">
        <w:rPr>
          <w:sz w:val="23"/>
          <w:szCs w:val="23"/>
        </w:rPr>
        <w:t>, we will not need to utilize this money.  If we do not get close to 345 we MAY need to utilize this money</w:t>
      </w:r>
      <w:r w:rsidR="00ED0CE2" w:rsidRPr="001C6D8A">
        <w:rPr>
          <w:sz w:val="23"/>
          <w:szCs w:val="23"/>
        </w:rPr>
        <w:t>.  This money would</w:t>
      </w:r>
      <w:r w:rsidR="002140A3" w:rsidRPr="001C6D8A">
        <w:rPr>
          <w:sz w:val="23"/>
          <w:szCs w:val="23"/>
        </w:rPr>
        <w:t xml:space="preserve"> ensure staff members can have 1.0 </w:t>
      </w:r>
      <w:proofErr w:type="gramStart"/>
      <w:r w:rsidR="002140A3" w:rsidRPr="001C6D8A">
        <w:rPr>
          <w:sz w:val="23"/>
          <w:szCs w:val="23"/>
        </w:rPr>
        <w:t>contracts</w:t>
      </w:r>
      <w:proofErr w:type="gramEnd"/>
      <w:r w:rsidR="002140A3" w:rsidRPr="001C6D8A">
        <w:rPr>
          <w:sz w:val="23"/>
          <w:szCs w:val="23"/>
        </w:rPr>
        <w:t xml:space="preserve"> instead of .8 contracts.  This would impact English, SS, Science, Math, and WL.  There is no additional source for this money</w:t>
      </w:r>
      <w:r w:rsidR="00732379" w:rsidRPr="001C6D8A">
        <w:rPr>
          <w:sz w:val="23"/>
          <w:szCs w:val="23"/>
        </w:rPr>
        <w:t>.</w:t>
      </w:r>
    </w:p>
    <w:p w:rsidR="00992424" w:rsidRPr="001C6D8A" w:rsidRDefault="00722975" w:rsidP="00E564FD">
      <w:pPr>
        <w:pStyle w:val="ListParagraph"/>
        <w:numPr>
          <w:ilvl w:val="0"/>
          <w:numId w:val="1"/>
        </w:numPr>
        <w:spacing w:after="0"/>
        <w:rPr>
          <w:sz w:val="23"/>
          <w:szCs w:val="23"/>
        </w:rPr>
      </w:pPr>
      <w:r w:rsidRPr="001C6D8A">
        <w:rPr>
          <w:sz w:val="23"/>
          <w:szCs w:val="23"/>
        </w:rPr>
        <w:t>$7,000</w:t>
      </w:r>
      <w:r w:rsidR="002140A3" w:rsidRPr="001C6D8A">
        <w:rPr>
          <w:sz w:val="23"/>
          <w:szCs w:val="23"/>
        </w:rPr>
        <w:t xml:space="preserve"> for laptops</w:t>
      </w:r>
      <w:r w:rsidRPr="001C6D8A">
        <w:rPr>
          <w:sz w:val="23"/>
          <w:szCs w:val="23"/>
        </w:rPr>
        <w:t xml:space="preserve"> </w:t>
      </w:r>
      <w:r w:rsidR="002140A3" w:rsidRPr="001C6D8A">
        <w:rPr>
          <w:sz w:val="23"/>
          <w:szCs w:val="23"/>
        </w:rPr>
        <w:t>to complete a COW.  The Rotary Club teamed with the parent association to purchase approximately 20 computers.  $7,000 could complete this COW with 30 computers.  There is no ad</w:t>
      </w:r>
      <w:r w:rsidR="00732379" w:rsidRPr="001C6D8A">
        <w:rPr>
          <w:sz w:val="23"/>
          <w:szCs w:val="23"/>
        </w:rPr>
        <w:t>ditional source for this money.</w:t>
      </w:r>
    </w:p>
    <w:p w:rsidR="00722975" w:rsidRPr="001C6D8A" w:rsidRDefault="00722975" w:rsidP="00E564FD">
      <w:pPr>
        <w:pStyle w:val="ListParagraph"/>
        <w:numPr>
          <w:ilvl w:val="0"/>
          <w:numId w:val="1"/>
        </w:numPr>
        <w:spacing w:after="0"/>
        <w:rPr>
          <w:sz w:val="23"/>
          <w:szCs w:val="23"/>
        </w:rPr>
      </w:pPr>
      <w:r w:rsidRPr="001C6D8A">
        <w:rPr>
          <w:sz w:val="23"/>
          <w:szCs w:val="23"/>
        </w:rPr>
        <w:t xml:space="preserve">$23,000 </w:t>
      </w:r>
      <w:r w:rsidR="00974096" w:rsidRPr="001C6D8A">
        <w:rPr>
          <w:sz w:val="23"/>
          <w:szCs w:val="23"/>
        </w:rPr>
        <w:t xml:space="preserve">ELA </w:t>
      </w:r>
      <w:r w:rsidRPr="001C6D8A">
        <w:rPr>
          <w:sz w:val="23"/>
          <w:szCs w:val="23"/>
        </w:rPr>
        <w:t>Spring Board Training and Materials</w:t>
      </w:r>
      <w:r w:rsidR="00974096" w:rsidRPr="001C6D8A">
        <w:rPr>
          <w:sz w:val="23"/>
          <w:szCs w:val="23"/>
        </w:rPr>
        <w:t xml:space="preserve">.  Spring board training is the College Board developed Pre-AP curriculum utilized throughout the nation.  With the disparity of middle school experiences, we recommend this fully </w:t>
      </w:r>
      <w:proofErr w:type="spellStart"/>
      <w:r w:rsidR="00974096" w:rsidRPr="001C6D8A">
        <w:rPr>
          <w:sz w:val="23"/>
          <w:szCs w:val="23"/>
        </w:rPr>
        <w:t>scaffolded</w:t>
      </w:r>
      <w:proofErr w:type="spellEnd"/>
      <w:r w:rsidR="00974096" w:rsidRPr="001C6D8A">
        <w:rPr>
          <w:sz w:val="23"/>
          <w:szCs w:val="23"/>
        </w:rPr>
        <w:t>, common curriculum.  The cost is broken into $15,000 for materials and $8,000 for training up to 25 people</w:t>
      </w:r>
      <w:r w:rsidR="00ED0CE2" w:rsidRPr="001C6D8A">
        <w:rPr>
          <w:sz w:val="23"/>
          <w:szCs w:val="23"/>
        </w:rPr>
        <w:t>.</w:t>
      </w:r>
      <w:r w:rsidR="00974096" w:rsidRPr="001C6D8A">
        <w:rPr>
          <w:sz w:val="23"/>
          <w:szCs w:val="23"/>
        </w:rPr>
        <w:t xml:space="preserve">  </w:t>
      </w:r>
      <w:r w:rsidR="00ED0CE2" w:rsidRPr="001C6D8A">
        <w:rPr>
          <w:sz w:val="23"/>
          <w:szCs w:val="23"/>
        </w:rPr>
        <w:t>There is currently no additional source for this money.</w:t>
      </w:r>
    </w:p>
    <w:p w:rsidR="002140A3" w:rsidRPr="001C6D8A" w:rsidRDefault="002140A3" w:rsidP="00E564FD">
      <w:pPr>
        <w:pStyle w:val="ListParagraph"/>
        <w:numPr>
          <w:ilvl w:val="0"/>
          <w:numId w:val="1"/>
        </w:numPr>
        <w:spacing w:after="0"/>
        <w:rPr>
          <w:sz w:val="23"/>
          <w:szCs w:val="23"/>
        </w:rPr>
      </w:pPr>
      <w:r w:rsidRPr="001C6D8A">
        <w:rPr>
          <w:sz w:val="23"/>
          <w:szCs w:val="23"/>
        </w:rPr>
        <w:t>$10,000 Non-teaching staff.  This would give $1,000 bonuses to certified staff in the CCCC and $500 bonuses to the administrative office staff.  There is no add</w:t>
      </w:r>
      <w:r w:rsidR="00732379" w:rsidRPr="001C6D8A">
        <w:rPr>
          <w:sz w:val="23"/>
          <w:szCs w:val="23"/>
        </w:rPr>
        <w:t>itional source for this money.</w:t>
      </w:r>
    </w:p>
    <w:p w:rsidR="00722975" w:rsidRPr="001C6D8A" w:rsidRDefault="00722975" w:rsidP="00E564FD">
      <w:pPr>
        <w:pStyle w:val="ListParagraph"/>
        <w:numPr>
          <w:ilvl w:val="0"/>
          <w:numId w:val="1"/>
        </w:numPr>
        <w:spacing w:after="0"/>
        <w:rPr>
          <w:sz w:val="23"/>
          <w:szCs w:val="23"/>
        </w:rPr>
      </w:pPr>
      <w:r w:rsidRPr="001C6D8A">
        <w:rPr>
          <w:sz w:val="23"/>
          <w:szCs w:val="23"/>
        </w:rPr>
        <w:t>$59,900 for FTE to retain all staff after move to 33 to 1</w:t>
      </w:r>
      <w:r w:rsidR="002140A3" w:rsidRPr="001C6D8A">
        <w:rPr>
          <w:sz w:val="23"/>
          <w:szCs w:val="23"/>
        </w:rPr>
        <w:t>.</w:t>
      </w:r>
      <w:r w:rsidR="00974096" w:rsidRPr="001C6D8A">
        <w:rPr>
          <w:sz w:val="23"/>
          <w:szCs w:val="23"/>
        </w:rPr>
        <w:t xml:space="preserve">  When the district raised the funding formula from 27 to 1 to 33 to 1 fewer teachers</w:t>
      </w:r>
      <w:r w:rsidR="00C13743">
        <w:rPr>
          <w:sz w:val="23"/>
          <w:szCs w:val="23"/>
        </w:rPr>
        <w:t xml:space="preserve"> were required at UHS</w:t>
      </w:r>
      <w:r w:rsidR="00974096" w:rsidRPr="001C6D8A">
        <w:rPr>
          <w:sz w:val="23"/>
          <w:szCs w:val="23"/>
        </w:rPr>
        <w:t xml:space="preserve">.  Through retirement or personal decisions to move on from UHS, we are currently looking to DIT only one teacher.  This teacher is in the English department and if this is approved a justification could be made for lowering English class sizes. </w:t>
      </w:r>
      <w:r w:rsidR="002140A3" w:rsidRPr="001C6D8A">
        <w:rPr>
          <w:sz w:val="23"/>
          <w:szCs w:val="23"/>
        </w:rPr>
        <w:t xml:space="preserve"> </w:t>
      </w:r>
      <w:r w:rsidR="00974096" w:rsidRPr="001C6D8A">
        <w:rPr>
          <w:sz w:val="23"/>
          <w:szCs w:val="23"/>
        </w:rPr>
        <w:t xml:space="preserve">If the money is not used for this FTE, the teacher will still have a contract with TUSD.  </w:t>
      </w:r>
      <w:r w:rsidR="002140A3" w:rsidRPr="001C6D8A">
        <w:rPr>
          <w:sz w:val="23"/>
          <w:szCs w:val="23"/>
        </w:rPr>
        <w:t>There is no additional source for this money.</w:t>
      </w:r>
    </w:p>
    <w:p w:rsidR="00D03465" w:rsidRPr="001C6D8A" w:rsidRDefault="00266DE4" w:rsidP="00E564FD">
      <w:pPr>
        <w:pStyle w:val="ListParagraph"/>
        <w:numPr>
          <w:ilvl w:val="0"/>
          <w:numId w:val="1"/>
        </w:numPr>
        <w:spacing w:after="0"/>
        <w:rPr>
          <w:sz w:val="23"/>
          <w:szCs w:val="23"/>
        </w:rPr>
      </w:pPr>
      <w:r>
        <w:rPr>
          <w:sz w:val="23"/>
          <w:szCs w:val="23"/>
        </w:rPr>
        <w:t>Teacher Bonus m</w:t>
      </w:r>
      <w:r w:rsidR="00D03465" w:rsidRPr="001C6D8A">
        <w:rPr>
          <w:sz w:val="23"/>
          <w:szCs w:val="23"/>
        </w:rPr>
        <w:t>inimum $91,200</w:t>
      </w:r>
      <w:r w:rsidR="00E564FD" w:rsidRPr="001C6D8A">
        <w:rPr>
          <w:sz w:val="23"/>
          <w:szCs w:val="23"/>
        </w:rPr>
        <w:t>.  Initially</w:t>
      </w:r>
      <w:r w:rsidR="00D03465" w:rsidRPr="001C6D8A">
        <w:rPr>
          <w:sz w:val="23"/>
          <w:szCs w:val="23"/>
        </w:rPr>
        <w:t xml:space="preserve"> to be divided by all non-AP bonus eligible teachers.  We would also ensure </w:t>
      </w:r>
      <w:r w:rsidR="00C13743">
        <w:rPr>
          <w:sz w:val="23"/>
          <w:szCs w:val="23"/>
        </w:rPr>
        <w:t>that even</w:t>
      </w:r>
      <w:r w:rsidR="00D03465" w:rsidRPr="001C6D8A">
        <w:rPr>
          <w:sz w:val="23"/>
          <w:szCs w:val="23"/>
        </w:rPr>
        <w:t xml:space="preserve"> AP eligible teachers will receive the school’s minimum bonus payout.</w:t>
      </w:r>
      <w:r w:rsidR="001C6D8A" w:rsidRPr="001C6D8A">
        <w:rPr>
          <w:sz w:val="23"/>
          <w:szCs w:val="23"/>
        </w:rPr>
        <w:t xml:space="preserve">  Below are the bonus approximations</w:t>
      </w:r>
      <w:r>
        <w:rPr>
          <w:sz w:val="23"/>
          <w:szCs w:val="23"/>
        </w:rPr>
        <w:t xml:space="preserve"> connected to the items above</w:t>
      </w:r>
      <w:r w:rsidR="001C6D8A" w:rsidRPr="001C6D8A">
        <w:rPr>
          <w:sz w:val="23"/>
          <w:szCs w:val="23"/>
        </w:rPr>
        <w:t>:</w:t>
      </w:r>
    </w:p>
    <w:p w:rsidR="0013632E" w:rsidRPr="001C6D8A" w:rsidRDefault="00C27D9F" w:rsidP="00E564FD">
      <w:pPr>
        <w:pStyle w:val="ListParagraph"/>
        <w:numPr>
          <w:ilvl w:val="1"/>
          <w:numId w:val="1"/>
        </w:numPr>
        <w:spacing w:after="0"/>
        <w:rPr>
          <w:sz w:val="23"/>
          <w:szCs w:val="23"/>
        </w:rPr>
      </w:pPr>
      <w:r>
        <w:rPr>
          <w:sz w:val="23"/>
          <w:szCs w:val="23"/>
        </w:rPr>
        <w:t xml:space="preserve">Minimum Teacher Bonus = </w:t>
      </w:r>
      <w:r w:rsidR="00266DE4">
        <w:rPr>
          <w:sz w:val="23"/>
          <w:szCs w:val="23"/>
        </w:rPr>
        <w:t>$</w:t>
      </w:r>
      <w:r w:rsidR="0013632E" w:rsidRPr="001C6D8A">
        <w:rPr>
          <w:sz w:val="23"/>
          <w:szCs w:val="23"/>
        </w:rPr>
        <w:t>91,700 divided by 253</w:t>
      </w:r>
      <w:r w:rsidR="00E564FD" w:rsidRPr="001C6D8A">
        <w:rPr>
          <w:sz w:val="23"/>
          <w:szCs w:val="23"/>
        </w:rPr>
        <w:t xml:space="preserve"> sections (all teachers including AP bonus eligible)</w:t>
      </w:r>
      <w:r w:rsidR="0013632E" w:rsidRPr="001C6D8A">
        <w:rPr>
          <w:sz w:val="23"/>
          <w:szCs w:val="23"/>
        </w:rPr>
        <w:t xml:space="preserve"> = $360 per section.  That is </w:t>
      </w:r>
      <w:r w:rsidR="00E564FD" w:rsidRPr="001C6D8A">
        <w:rPr>
          <w:sz w:val="23"/>
          <w:szCs w:val="23"/>
        </w:rPr>
        <w:t>$1,870</w:t>
      </w:r>
      <w:r w:rsidR="0013632E" w:rsidRPr="001C6D8A">
        <w:rPr>
          <w:sz w:val="23"/>
          <w:szCs w:val="23"/>
        </w:rPr>
        <w:t xml:space="preserve"> for a 1.0 FTE</w:t>
      </w:r>
    </w:p>
    <w:p w:rsidR="0013632E" w:rsidRPr="001C6D8A" w:rsidRDefault="00C27D9F" w:rsidP="00E564FD">
      <w:pPr>
        <w:pStyle w:val="ListParagraph"/>
        <w:numPr>
          <w:ilvl w:val="1"/>
          <w:numId w:val="1"/>
        </w:numPr>
        <w:spacing w:after="0"/>
        <w:rPr>
          <w:sz w:val="23"/>
          <w:szCs w:val="23"/>
        </w:rPr>
      </w:pPr>
      <w:r>
        <w:rPr>
          <w:sz w:val="23"/>
          <w:szCs w:val="23"/>
        </w:rPr>
        <w:t xml:space="preserve">Minimum Teacher Bonus = </w:t>
      </w:r>
      <w:r w:rsidR="0013632E" w:rsidRPr="001C6D8A">
        <w:rPr>
          <w:sz w:val="23"/>
          <w:szCs w:val="23"/>
        </w:rPr>
        <w:t>91,700 divided by 157</w:t>
      </w:r>
      <w:r w:rsidR="00E564FD" w:rsidRPr="001C6D8A">
        <w:rPr>
          <w:sz w:val="23"/>
          <w:szCs w:val="23"/>
        </w:rPr>
        <w:t xml:space="preserve"> sections</w:t>
      </w:r>
      <w:r w:rsidR="0013632E" w:rsidRPr="001C6D8A">
        <w:rPr>
          <w:sz w:val="23"/>
          <w:szCs w:val="23"/>
        </w:rPr>
        <w:t xml:space="preserve"> </w:t>
      </w:r>
      <w:r w:rsidR="00E564FD" w:rsidRPr="001C6D8A">
        <w:rPr>
          <w:sz w:val="23"/>
          <w:szCs w:val="23"/>
        </w:rPr>
        <w:t xml:space="preserve">(does not include AP bonus eligible teachers) </w:t>
      </w:r>
      <w:r w:rsidR="0013632E" w:rsidRPr="001C6D8A">
        <w:rPr>
          <w:sz w:val="23"/>
          <w:szCs w:val="23"/>
        </w:rPr>
        <w:t>= $580 per section.  That is 2,900 for a 1.0 FTE</w:t>
      </w:r>
    </w:p>
    <w:p w:rsidR="00C13743" w:rsidRPr="001C6D8A" w:rsidRDefault="00C27D9F" w:rsidP="00C13743">
      <w:pPr>
        <w:pStyle w:val="ListParagraph"/>
        <w:numPr>
          <w:ilvl w:val="1"/>
          <w:numId w:val="1"/>
        </w:numPr>
        <w:spacing w:after="0"/>
        <w:rPr>
          <w:sz w:val="23"/>
          <w:szCs w:val="23"/>
        </w:rPr>
      </w:pPr>
      <w:r>
        <w:rPr>
          <w:sz w:val="23"/>
          <w:szCs w:val="23"/>
        </w:rPr>
        <w:t xml:space="preserve">Computer completion  = </w:t>
      </w:r>
      <w:r w:rsidR="00C13743" w:rsidRPr="001C6D8A">
        <w:rPr>
          <w:sz w:val="23"/>
          <w:szCs w:val="23"/>
        </w:rPr>
        <w:t>$7,000 divided by 253 =  That is 138 for a 1.0 FTE</w:t>
      </w:r>
    </w:p>
    <w:p w:rsidR="00BB59C6" w:rsidRPr="001C6D8A" w:rsidRDefault="00C27D9F" w:rsidP="00BB59C6">
      <w:pPr>
        <w:pStyle w:val="ListParagraph"/>
        <w:numPr>
          <w:ilvl w:val="1"/>
          <w:numId w:val="1"/>
        </w:numPr>
        <w:spacing w:after="0"/>
        <w:rPr>
          <w:sz w:val="23"/>
          <w:szCs w:val="23"/>
        </w:rPr>
      </w:pPr>
      <w:r>
        <w:rPr>
          <w:sz w:val="23"/>
          <w:szCs w:val="23"/>
        </w:rPr>
        <w:t xml:space="preserve">Computer completion  = </w:t>
      </w:r>
      <w:r w:rsidR="00BB59C6" w:rsidRPr="001C6D8A">
        <w:rPr>
          <w:sz w:val="23"/>
          <w:szCs w:val="23"/>
        </w:rPr>
        <w:t>$7,000 divided by 157 sections (does not include AP bonus eligible teachers) = That is $223 for a 1.0 FTE</w:t>
      </w:r>
    </w:p>
    <w:p w:rsidR="00C13743" w:rsidRPr="001C6D8A" w:rsidRDefault="00C27D9F" w:rsidP="00C13743">
      <w:pPr>
        <w:pStyle w:val="ListParagraph"/>
        <w:numPr>
          <w:ilvl w:val="1"/>
          <w:numId w:val="1"/>
        </w:numPr>
        <w:spacing w:after="0"/>
        <w:rPr>
          <w:sz w:val="23"/>
          <w:szCs w:val="23"/>
        </w:rPr>
      </w:pPr>
      <w:r>
        <w:rPr>
          <w:sz w:val="23"/>
          <w:szCs w:val="23"/>
        </w:rPr>
        <w:t xml:space="preserve">Non-teaching staff = </w:t>
      </w:r>
      <w:r w:rsidR="00C13743" w:rsidRPr="001C6D8A">
        <w:rPr>
          <w:sz w:val="23"/>
          <w:szCs w:val="23"/>
        </w:rPr>
        <w:t>$10,000 divided by 253 =  That is $197 for a 1.0 FTE</w:t>
      </w:r>
    </w:p>
    <w:p w:rsidR="001C6D8A" w:rsidRPr="001C6D8A" w:rsidRDefault="00C27D9F" w:rsidP="001C6D8A">
      <w:pPr>
        <w:pStyle w:val="ListParagraph"/>
        <w:numPr>
          <w:ilvl w:val="1"/>
          <w:numId w:val="1"/>
        </w:numPr>
        <w:spacing w:after="0"/>
        <w:rPr>
          <w:sz w:val="23"/>
          <w:szCs w:val="23"/>
        </w:rPr>
      </w:pPr>
      <w:r>
        <w:rPr>
          <w:sz w:val="23"/>
          <w:szCs w:val="23"/>
        </w:rPr>
        <w:t xml:space="preserve">Non-teaching staff = </w:t>
      </w:r>
      <w:r w:rsidR="001C6D8A" w:rsidRPr="001C6D8A">
        <w:rPr>
          <w:sz w:val="23"/>
          <w:szCs w:val="23"/>
        </w:rPr>
        <w:t>$10,000 divided by 157 sections (does not include AP bonus eligible teachers) = That is $318 for a 1.0 FTE</w:t>
      </w:r>
    </w:p>
    <w:p w:rsidR="00C13743" w:rsidRPr="001C6D8A" w:rsidRDefault="00C27D9F" w:rsidP="00C13743">
      <w:pPr>
        <w:pStyle w:val="ListParagraph"/>
        <w:numPr>
          <w:ilvl w:val="1"/>
          <w:numId w:val="1"/>
        </w:numPr>
        <w:spacing w:after="0"/>
        <w:rPr>
          <w:sz w:val="23"/>
          <w:szCs w:val="23"/>
        </w:rPr>
      </w:pPr>
      <w:r>
        <w:rPr>
          <w:sz w:val="23"/>
          <w:szCs w:val="23"/>
        </w:rPr>
        <w:t xml:space="preserve">Springboard Materials = </w:t>
      </w:r>
      <w:r w:rsidR="00C13743" w:rsidRPr="001C6D8A">
        <w:rPr>
          <w:sz w:val="23"/>
          <w:szCs w:val="23"/>
        </w:rPr>
        <w:t>$23,000 divided by 253 =  That is $454 for a 1.0 FTE</w:t>
      </w:r>
    </w:p>
    <w:p w:rsidR="001C6D8A" w:rsidRPr="001C6D8A" w:rsidRDefault="00C27D9F" w:rsidP="001C6D8A">
      <w:pPr>
        <w:pStyle w:val="ListParagraph"/>
        <w:numPr>
          <w:ilvl w:val="1"/>
          <w:numId w:val="1"/>
        </w:numPr>
        <w:spacing w:after="0"/>
        <w:rPr>
          <w:sz w:val="23"/>
          <w:szCs w:val="23"/>
        </w:rPr>
      </w:pPr>
      <w:r>
        <w:rPr>
          <w:sz w:val="23"/>
          <w:szCs w:val="23"/>
        </w:rPr>
        <w:t xml:space="preserve">Springboard Materials = </w:t>
      </w:r>
      <w:r w:rsidR="001C6D8A" w:rsidRPr="001C6D8A">
        <w:rPr>
          <w:sz w:val="23"/>
          <w:szCs w:val="23"/>
        </w:rPr>
        <w:t>$23,000 divided by 157 sections (does not include AP bonus eligible teachers) = That is $732 for a 1.0 FTE</w:t>
      </w:r>
    </w:p>
    <w:p w:rsidR="00C13743" w:rsidRPr="00C27D9F" w:rsidRDefault="00C27D9F" w:rsidP="00C13743">
      <w:pPr>
        <w:pStyle w:val="ListParagraph"/>
        <w:numPr>
          <w:ilvl w:val="1"/>
          <w:numId w:val="1"/>
        </w:numPr>
        <w:spacing w:after="0"/>
        <w:rPr>
          <w:sz w:val="23"/>
          <w:szCs w:val="23"/>
        </w:rPr>
      </w:pPr>
      <w:r>
        <w:rPr>
          <w:sz w:val="23"/>
          <w:szCs w:val="23"/>
        </w:rPr>
        <w:t xml:space="preserve">Teacher FTE = </w:t>
      </w:r>
      <w:r w:rsidR="00C13743" w:rsidRPr="00C27D9F">
        <w:rPr>
          <w:sz w:val="23"/>
          <w:szCs w:val="23"/>
        </w:rPr>
        <w:t>$55,900 divided by 253 sections (all teachers including AP bonus eligible) = $221 per section.  That is $1,105 for a 1.0 FTE</w:t>
      </w:r>
      <w:r>
        <w:rPr>
          <w:sz w:val="23"/>
          <w:szCs w:val="23"/>
        </w:rPr>
        <w:t>.  We are voting on this amount two different times.</w:t>
      </w:r>
    </w:p>
    <w:p w:rsidR="00C27D9F" w:rsidRPr="00C27D9F" w:rsidRDefault="00C27D9F" w:rsidP="00C27D9F">
      <w:pPr>
        <w:pStyle w:val="ListParagraph"/>
        <w:numPr>
          <w:ilvl w:val="1"/>
          <w:numId w:val="1"/>
        </w:numPr>
        <w:spacing w:after="0"/>
        <w:rPr>
          <w:sz w:val="23"/>
          <w:szCs w:val="23"/>
        </w:rPr>
      </w:pPr>
      <w:r>
        <w:rPr>
          <w:sz w:val="23"/>
          <w:szCs w:val="23"/>
        </w:rPr>
        <w:t xml:space="preserve">Teacher FTE = </w:t>
      </w:r>
      <w:r w:rsidR="00C13743" w:rsidRPr="00C27D9F">
        <w:rPr>
          <w:sz w:val="23"/>
          <w:szCs w:val="23"/>
        </w:rPr>
        <w:t>$</w:t>
      </w:r>
      <w:r w:rsidR="001C6D8A" w:rsidRPr="00C27D9F">
        <w:rPr>
          <w:sz w:val="23"/>
          <w:szCs w:val="23"/>
        </w:rPr>
        <w:t xml:space="preserve">55,900 divided by 157 = 356 per section (does not include AP bonus eligible teachers).  That is </w:t>
      </w:r>
      <w:r w:rsidR="00C13743" w:rsidRPr="00C27D9F">
        <w:rPr>
          <w:sz w:val="23"/>
          <w:szCs w:val="23"/>
        </w:rPr>
        <w:t>$</w:t>
      </w:r>
      <w:r w:rsidR="001C6D8A" w:rsidRPr="00C27D9F">
        <w:rPr>
          <w:sz w:val="23"/>
          <w:szCs w:val="23"/>
        </w:rPr>
        <w:t>1,780 for a 1.0 FTE</w:t>
      </w:r>
    </w:p>
    <w:p w:rsidR="00C27D9F" w:rsidRPr="001C6D8A" w:rsidRDefault="00C27D9F" w:rsidP="00C27D9F">
      <w:pPr>
        <w:pStyle w:val="ListParagraph"/>
        <w:numPr>
          <w:ilvl w:val="1"/>
          <w:numId w:val="1"/>
        </w:numPr>
        <w:spacing w:after="0"/>
        <w:rPr>
          <w:b/>
          <w:sz w:val="23"/>
          <w:szCs w:val="23"/>
        </w:rPr>
      </w:pPr>
      <w:r w:rsidRPr="001C6D8A">
        <w:rPr>
          <w:b/>
          <w:sz w:val="23"/>
          <w:szCs w:val="23"/>
        </w:rPr>
        <w:t>Every $5,060 is $100 for a 1.0 FTE when considering ALL teachers</w:t>
      </w:r>
    </w:p>
    <w:p w:rsidR="00C13743" w:rsidRPr="00C27D9F" w:rsidRDefault="00C27D9F" w:rsidP="00C27D9F">
      <w:pPr>
        <w:pStyle w:val="ListParagraph"/>
        <w:numPr>
          <w:ilvl w:val="1"/>
          <w:numId w:val="1"/>
        </w:numPr>
        <w:spacing w:after="0"/>
        <w:rPr>
          <w:b/>
          <w:sz w:val="23"/>
          <w:szCs w:val="23"/>
        </w:rPr>
      </w:pPr>
      <w:r w:rsidRPr="001C6D8A">
        <w:rPr>
          <w:b/>
          <w:sz w:val="23"/>
          <w:szCs w:val="23"/>
        </w:rPr>
        <w:t>Every $3,140 is $100 for a 1.0 FTE when considering non-AP eligible teachers</w:t>
      </w:r>
    </w:p>
    <w:sectPr w:rsidR="00C13743" w:rsidRPr="00C27D9F" w:rsidSect="00E564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7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975"/>
    <w:rsid w:val="0013632E"/>
    <w:rsid w:val="00153B67"/>
    <w:rsid w:val="001C6D8A"/>
    <w:rsid w:val="002140A3"/>
    <w:rsid w:val="00266DE4"/>
    <w:rsid w:val="004B420F"/>
    <w:rsid w:val="00722975"/>
    <w:rsid w:val="00732379"/>
    <w:rsid w:val="00974096"/>
    <w:rsid w:val="00AE02FD"/>
    <w:rsid w:val="00BB59C6"/>
    <w:rsid w:val="00C13743"/>
    <w:rsid w:val="00C27D9F"/>
    <w:rsid w:val="00D03465"/>
    <w:rsid w:val="00E564FD"/>
    <w:rsid w:val="00ED0CE2"/>
    <w:rsid w:val="00FE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975"/>
    <w:pPr>
      <w:ind w:left="720"/>
      <w:contextualSpacing/>
    </w:pPr>
  </w:style>
  <w:style w:type="paragraph" w:styleId="BalloonText">
    <w:name w:val="Balloon Text"/>
    <w:basedOn w:val="Normal"/>
    <w:link w:val="BalloonTextChar"/>
    <w:uiPriority w:val="99"/>
    <w:semiHidden/>
    <w:unhideWhenUsed/>
    <w:rsid w:val="00AE0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975"/>
    <w:pPr>
      <w:ind w:left="720"/>
      <w:contextualSpacing/>
    </w:pPr>
  </w:style>
  <w:style w:type="paragraph" w:styleId="BalloonText">
    <w:name w:val="Balloon Text"/>
    <w:basedOn w:val="Normal"/>
    <w:link w:val="BalloonTextChar"/>
    <w:uiPriority w:val="99"/>
    <w:semiHidden/>
    <w:unhideWhenUsed/>
    <w:rsid w:val="00AE0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Bacalia, Joel</dc:creator>
  <cp:lastModifiedBy>Tully, Meg</cp:lastModifiedBy>
  <cp:revision>2</cp:revision>
  <cp:lastPrinted>2018-04-06T17:57:00Z</cp:lastPrinted>
  <dcterms:created xsi:type="dcterms:W3CDTF">2018-04-06T22:33:00Z</dcterms:created>
  <dcterms:modified xsi:type="dcterms:W3CDTF">2018-04-06T22:33:00Z</dcterms:modified>
</cp:coreProperties>
</file>